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1BBD" w14:textId="77777777" w:rsidR="004A316E" w:rsidRPr="004A316E" w:rsidRDefault="004A316E" w:rsidP="004A316E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4A316E">
        <w:rPr>
          <w:rFonts w:ascii="Calibri" w:eastAsia="Calibri" w:hAnsi="Calibri" w:cs="Calibri"/>
          <w:b/>
        </w:rPr>
        <w:t>ER ABROAD’S WISH LIST FOR DONATIONS</w:t>
      </w:r>
    </w:p>
    <w:p w14:paraId="054925EA" w14:textId="77777777" w:rsidR="004A316E" w:rsidRPr="004A316E" w:rsidRDefault="004A316E" w:rsidP="004A316E">
      <w:pPr>
        <w:pBdr>
          <w:top w:val="nil"/>
          <w:left w:val="nil"/>
          <w:bottom w:val="nil"/>
          <w:right w:val="nil"/>
          <w:between w:val="nil"/>
        </w:pBdr>
        <w:spacing w:before="90" w:after="0" w:line="240" w:lineRule="auto"/>
        <w:ind w:left="720"/>
        <w:rPr>
          <w:rFonts w:ascii="Arial" w:eastAsia="Arial" w:hAnsi="Arial" w:cs="Arial"/>
          <w:color w:val="1D2129"/>
          <w:sz w:val="21"/>
          <w:szCs w:val="21"/>
        </w:rPr>
      </w:pPr>
      <w:r w:rsidRPr="004A316E">
        <w:rPr>
          <w:rFonts w:ascii="Arial" w:eastAsia="Arial" w:hAnsi="Arial" w:cs="Arial"/>
          <w:color w:val="1D2129"/>
          <w:sz w:val="21"/>
          <w:szCs w:val="21"/>
        </w:rPr>
        <w:t xml:space="preserve">1. </w:t>
      </w:r>
      <w:proofErr w:type="spellStart"/>
      <w:r w:rsidRPr="004A316E">
        <w:rPr>
          <w:rFonts w:ascii="Arial" w:eastAsia="Arial" w:hAnsi="Arial" w:cs="Arial"/>
          <w:color w:val="1D2129"/>
          <w:sz w:val="21"/>
          <w:szCs w:val="21"/>
        </w:rPr>
        <w:t>Ketoconozole</w:t>
      </w:r>
      <w:proofErr w:type="spellEnd"/>
      <w:r w:rsidRPr="004A316E">
        <w:rPr>
          <w:rFonts w:ascii="Arial" w:eastAsia="Arial" w:hAnsi="Arial" w:cs="Arial"/>
          <w:color w:val="1D2129"/>
          <w:sz w:val="21"/>
          <w:szCs w:val="21"/>
        </w:rPr>
        <w:t xml:space="preserve"> cream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 xml:space="preserve">2. </w:t>
      </w:r>
      <w:proofErr w:type="spellStart"/>
      <w:r w:rsidRPr="004A316E">
        <w:rPr>
          <w:rFonts w:ascii="Arial" w:eastAsia="Arial" w:hAnsi="Arial" w:cs="Arial"/>
          <w:color w:val="1D2129"/>
          <w:sz w:val="21"/>
          <w:szCs w:val="21"/>
        </w:rPr>
        <w:t>Oragel</w:t>
      </w:r>
      <w:proofErr w:type="spellEnd"/>
      <w:r w:rsidRPr="004A316E">
        <w:rPr>
          <w:rFonts w:ascii="Arial" w:eastAsia="Arial" w:hAnsi="Arial" w:cs="Arial"/>
          <w:color w:val="1D2129"/>
          <w:sz w:val="21"/>
          <w:szCs w:val="21"/>
        </w:rPr>
        <w:br/>
        <w:t xml:space="preserve">3. </w:t>
      </w:r>
      <w:proofErr w:type="spellStart"/>
      <w:r w:rsidRPr="004A316E">
        <w:rPr>
          <w:rFonts w:ascii="Arial" w:eastAsia="Arial" w:hAnsi="Arial" w:cs="Arial"/>
          <w:color w:val="1D2129"/>
          <w:sz w:val="21"/>
          <w:szCs w:val="21"/>
        </w:rPr>
        <w:t>Albendazol</w:t>
      </w:r>
      <w:proofErr w:type="spellEnd"/>
      <w:r w:rsidRPr="004A316E">
        <w:rPr>
          <w:rFonts w:ascii="Arial" w:eastAsia="Arial" w:hAnsi="Arial" w:cs="Arial"/>
          <w:color w:val="1D2129"/>
          <w:sz w:val="21"/>
          <w:szCs w:val="21"/>
        </w:rPr>
        <w:br/>
        <w:t>5. Omeprazole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6. Famotidine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 xml:space="preserve">7. </w:t>
      </w:r>
      <w:proofErr w:type="spellStart"/>
      <w:r w:rsidRPr="004A316E">
        <w:rPr>
          <w:rFonts w:ascii="Arial" w:eastAsia="Arial" w:hAnsi="Arial" w:cs="Arial"/>
          <w:color w:val="1D2129"/>
          <w:sz w:val="21"/>
          <w:szCs w:val="21"/>
        </w:rPr>
        <w:t>Lansoprole</w:t>
      </w:r>
      <w:proofErr w:type="spellEnd"/>
      <w:r w:rsidRPr="004A316E">
        <w:rPr>
          <w:rFonts w:ascii="Arial" w:eastAsia="Arial" w:hAnsi="Arial" w:cs="Arial"/>
          <w:color w:val="1D2129"/>
          <w:sz w:val="21"/>
          <w:szCs w:val="21"/>
        </w:rPr>
        <w:br/>
        <w:t>8. Docusate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11. Flonase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12. Saline nose spray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13. Ear drops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14. Eye drops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16. Clotrimazole cream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17. Hydrocortisone cream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19. Soothing eye drops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20. Adult Tylenol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21. Adult Ibuprofen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22. Children's and infants Tylenol/Motrin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23. Children's cough/cold med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24. Claritin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25. Zyrtec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26. Mucinex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27. Cough syrup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28. Antacids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29. Lots and lots of children's vitamins (no gummies please) 100,000 + tablets 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30. Antibiotics ointments 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31. Antibiotics creams 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32. Bandages and gauges 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33. Mask of various types </w:t>
      </w:r>
      <w:r w:rsidRPr="004A316E">
        <w:rPr>
          <w:rFonts w:ascii="Arial" w:eastAsia="Arial" w:hAnsi="Arial" w:cs="Arial"/>
          <w:color w:val="1D2129"/>
          <w:sz w:val="21"/>
          <w:szCs w:val="21"/>
        </w:rPr>
        <w:br/>
        <w:t>34. Exam gloves</w:t>
      </w:r>
    </w:p>
    <w:p w14:paraId="62403196" w14:textId="77777777" w:rsidR="004A316E" w:rsidRPr="004A316E" w:rsidRDefault="004A316E" w:rsidP="004A3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1D2129"/>
          <w:sz w:val="21"/>
          <w:szCs w:val="21"/>
        </w:rPr>
      </w:pPr>
      <w:r w:rsidRPr="004A316E">
        <w:rPr>
          <w:rFonts w:ascii="Arial" w:eastAsia="Arial" w:hAnsi="Arial" w:cs="Arial"/>
          <w:color w:val="1D2129"/>
          <w:sz w:val="21"/>
          <w:szCs w:val="21"/>
        </w:rPr>
        <w:t>35. Prenatal vitamins</w:t>
      </w:r>
    </w:p>
    <w:p w14:paraId="53BB2E71" w14:textId="77777777" w:rsidR="004A316E" w:rsidRPr="004A316E" w:rsidRDefault="004A316E" w:rsidP="004A3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1D2129"/>
          <w:sz w:val="21"/>
          <w:szCs w:val="21"/>
        </w:rPr>
      </w:pPr>
      <w:r w:rsidRPr="004A316E">
        <w:rPr>
          <w:rFonts w:ascii="Arial" w:eastAsia="Arial" w:hAnsi="Arial" w:cs="Arial"/>
          <w:color w:val="1D2129"/>
          <w:sz w:val="21"/>
          <w:szCs w:val="21"/>
        </w:rPr>
        <w:t>36. Reading glasses (lower strengths preferred +1.0 to +2.5)</w:t>
      </w:r>
    </w:p>
    <w:p w14:paraId="4EF194EB" w14:textId="77777777" w:rsidR="004A316E" w:rsidRPr="004A316E" w:rsidRDefault="004A316E" w:rsidP="004A31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1D2129"/>
          <w:sz w:val="21"/>
          <w:szCs w:val="21"/>
        </w:rPr>
      </w:pPr>
      <w:r w:rsidRPr="004A316E">
        <w:rPr>
          <w:rFonts w:ascii="Arial" w:eastAsia="Arial" w:hAnsi="Arial" w:cs="Arial"/>
          <w:color w:val="1D2129"/>
          <w:sz w:val="21"/>
          <w:szCs w:val="21"/>
        </w:rPr>
        <w:t xml:space="preserve">37. </w:t>
      </w:r>
      <w:proofErr w:type="spellStart"/>
      <w:r w:rsidRPr="004A316E">
        <w:rPr>
          <w:rFonts w:ascii="Arial" w:eastAsia="Arial" w:hAnsi="Arial" w:cs="Arial"/>
          <w:color w:val="1D2129"/>
          <w:sz w:val="21"/>
          <w:szCs w:val="21"/>
        </w:rPr>
        <w:t>Tolietries</w:t>
      </w:r>
      <w:proofErr w:type="spellEnd"/>
      <w:r w:rsidRPr="004A316E">
        <w:rPr>
          <w:rFonts w:ascii="Arial" w:eastAsia="Arial" w:hAnsi="Arial" w:cs="Arial"/>
          <w:color w:val="1D2129"/>
          <w:sz w:val="21"/>
          <w:szCs w:val="21"/>
        </w:rPr>
        <w:t xml:space="preserve"> (toothbrushes, toothpastes, dental floss, shampoo, soap, deodorant, wash cloths and combs</w:t>
      </w:r>
    </w:p>
    <w:p w14:paraId="24EADC7B" w14:textId="77777777" w:rsidR="004A316E" w:rsidRPr="004A316E" w:rsidRDefault="004A316E" w:rsidP="004A316E">
      <w:pPr>
        <w:pBdr>
          <w:top w:val="nil"/>
          <w:left w:val="nil"/>
          <w:bottom w:val="nil"/>
          <w:right w:val="nil"/>
          <w:between w:val="nil"/>
        </w:pBdr>
        <w:spacing w:after="90" w:line="240" w:lineRule="auto"/>
        <w:ind w:left="720"/>
        <w:rPr>
          <w:rFonts w:ascii="Arial" w:eastAsia="Arial" w:hAnsi="Arial" w:cs="Arial"/>
          <w:color w:val="1D2129"/>
          <w:sz w:val="21"/>
          <w:szCs w:val="21"/>
        </w:rPr>
      </w:pPr>
      <w:r w:rsidRPr="004A316E">
        <w:rPr>
          <w:rFonts w:ascii="Arial" w:eastAsia="Arial" w:hAnsi="Arial" w:cs="Arial"/>
          <w:color w:val="1D2129"/>
          <w:sz w:val="21"/>
          <w:szCs w:val="21"/>
        </w:rPr>
        <w:t>38. Ziplock type plastic bags</w:t>
      </w:r>
    </w:p>
    <w:p w14:paraId="790E7FD2" w14:textId="77777777" w:rsidR="004A316E" w:rsidRDefault="004A316E"/>
    <w:sectPr w:rsidR="004A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6E"/>
    <w:rsid w:val="001E52C9"/>
    <w:rsid w:val="004A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8C13B"/>
  <w15:chartTrackingRefBased/>
  <w15:docId w15:val="{662525F9-A04D-4CBD-894C-C861AB6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742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Wilhelm</dc:creator>
  <cp:keywords/>
  <dc:description/>
  <cp:lastModifiedBy>Brian Wilhelm</cp:lastModifiedBy>
  <cp:revision>1</cp:revision>
  <dcterms:created xsi:type="dcterms:W3CDTF">2021-09-18T16:47:00Z</dcterms:created>
  <dcterms:modified xsi:type="dcterms:W3CDTF">2021-09-18T20:21:00Z</dcterms:modified>
</cp:coreProperties>
</file>